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350" w:rsidRDefault="007352FE" w:rsidP="007352FE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หลักการและเหตุ</w:t>
      </w:r>
      <w:r w:rsidRPr="007352FE">
        <w:rPr>
          <w:rFonts w:ascii="TH SarabunIT๙" w:hAnsi="TH SarabunIT๙" w:cs="TH SarabunIT๙" w:hint="cs"/>
          <w:b/>
          <w:bCs/>
          <w:sz w:val="44"/>
          <w:szCs w:val="44"/>
          <w:cs/>
        </w:rPr>
        <w:t>ผล</w:t>
      </w:r>
    </w:p>
    <w:p w:rsidR="00727BA2" w:rsidRDefault="007352FE" w:rsidP="00727BA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เนื่องด้วย พระราชบัญญัติสภาตำบลและองค์การบริหารส่วนตำบล พ.ศ. 2537 และแก้ไขเพิ่มเติมถึง (ฉบับที่ 7) พ.ศ. 2562 มาตร 69/1 พระราชบัญญัติกำหนดแผนและขั้นตอนการกระจายอำนาจให้แก่องค์กรปกครองส่วนท้องถิ่น พ.ศ. 2542 หมวด 2 มาตรา 16 (1)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 ระเบียบกระทรวงมหาดไ</w:t>
      </w:r>
      <w:r w:rsidR="002529C3">
        <w:rPr>
          <w:rFonts w:ascii="TH SarabunIT๙" w:hAnsi="TH SarabunIT๙" w:cs="TH SarabunIT๙" w:hint="cs"/>
          <w:sz w:val="32"/>
          <w:szCs w:val="32"/>
          <w:cs/>
        </w:rPr>
        <w:t>ทย ว่าด้วยการจัดทำแผนพัฒนาขององค์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กรปกครองส่วนท้องถิ่น พ.ศ. 2548 และที่แก้ไขเพิ่มเติมถึง (ฉบับที่ 3) พ.ศ. 2561 ซึ่งได้กำหนดให้องค์กรปกครองส่วนท้องถิ่นมีอำนาจและหน้าที่ในการจัดทำแผนพัฒนาท้องถิ่น เพื่อใช้เป็นกรอบในการจัดทำงบประมาณรายจ่ายประจำปี และงบประมาณจากเงินสะสมในช่วงของแผนนั้น รวมทั้งวางแนวทางเพื่อให้มีการปฏิบัติให้บรรลุวัตถุประสงค์ตามโครงการพัฒนาที่กำหนดไว้ในแผนพัฒนาท้องถิ่น รวมถึงสามารถเปลี่ยนแปลงแผนพัฒนาท้องถิ่น ได้ตามความจำเป็น เพื่อประโยชน์ของประชาชน ภายใต้กฎหมายดังกล่าว องค์การบริหารสาวนตำบลท่าตลาด ได้ดำเนินการจัดทำแผนพัฒนาท้องถิ่น (พ.ศ. 2566 </w:t>
      </w:r>
      <w:r w:rsidR="00727BA2">
        <w:rPr>
          <w:rFonts w:ascii="TH SarabunIT๙" w:hAnsi="TH SarabunIT๙" w:cs="TH SarabunIT๙"/>
          <w:sz w:val="32"/>
          <w:szCs w:val="32"/>
          <w:cs/>
        </w:rPr>
        <w:t>–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 2570) โดยได้ประกาศใช้แผนพัฒนาท้องถิ่น เมื่อวันที่ 15 มีนาคม พ.ศ. 2565 และได้เป</w:t>
      </w:r>
      <w:r w:rsidR="002529C3">
        <w:rPr>
          <w:rFonts w:ascii="TH SarabunIT๙" w:hAnsi="TH SarabunIT๙" w:cs="TH SarabunIT๙" w:hint="cs"/>
          <w:sz w:val="32"/>
          <w:szCs w:val="32"/>
          <w:cs/>
        </w:rPr>
        <w:t xml:space="preserve">ลี่ยนแปลง 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ฉบับที่ 1 </w:t>
      </w:r>
      <w:r w:rsidR="002529C3">
        <w:rPr>
          <w:rFonts w:ascii="TH SarabunIT๙" w:hAnsi="TH SarabunIT๙" w:cs="TH SarabunIT๙"/>
          <w:sz w:val="32"/>
          <w:szCs w:val="32"/>
          <w:cs/>
        </w:rPr>
        <w:t>–</w:t>
      </w:r>
      <w:r w:rsidR="00A57120">
        <w:rPr>
          <w:rFonts w:ascii="TH SarabunIT๙" w:hAnsi="TH SarabunIT๙" w:cs="TH SarabunIT๙" w:hint="cs"/>
          <w:sz w:val="32"/>
          <w:szCs w:val="32"/>
          <w:cs/>
        </w:rPr>
        <w:t xml:space="preserve"> 13</w:t>
      </w:r>
      <w:r w:rsidR="002529C3">
        <w:rPr>
          <w:rFonts w:ascii="TH SarabunIT๙" w:hAnsi="TH SarabunIT๙" w:cs="TH SarabunIT๙" w:hint="cs"/>
          <w:sz w:val="32"/>
          <w:szCs w:val="32"/>
          <w:cs/>
        </w:rPr>
        <w:t xml:space="preserve"> ไปแล้ว แต่ทั้งนี้ เพื่อประโยชน์ของประชาชน จึงมีความจำเป็นที่จะจัดทำแผนพัฒนาท้องถิ่น (พ.ศ. 2566 </w:t>
      </w:r>
      <w:r w:rsidR="002529C3">
        <w:rPr>
          <w:rFonts w:ascii="TH SarabunIT๙" w:hAnsi="TH SarabunIT๙" w:cs="TH SarabunIT๙"/>
          <w:sz w:val="32"/>
          <w:szCs w:val="32"/>
          <w:cs/>
        </w:rPr>
        <w:t>–</w:t>
      </w:r>
      <w:r w:rsidR="00ED3CA8"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14</w:t>
      </w:r>
      <w:bookmarkStart w:id="0" w:name="_GoBack"/>
      <w:bookmarkEnd w:id="0"/>
      <w:r w:rsidR="002529C3">
        <w:rPr>
          <w:rFonts w:ascii="TH SarabunIT๙" w:hAnsi="TH SarabunIT๙" w:cs="TH SarabunIT๙" w:hint="cs"/>
          <w:sz w:val="32"/>
          <w:szCs w:val="32"/>
          <w:cs/>
        </w:rPr>
        <w:t xml:space="preserve"> ตามระเบียบกระทรวงมหาดไทยว่าด้วยการจัดทำแผนพัฒนาขององค์กรปกครองส่วนท้องถิ่น พ.ศ. 2548 ข้อ 22/1 ซึ่งแก้ไขเพิ่มเติม โดยระเบียบกระทรวงมหาดไทยว่าด้วยการจดทำแผนพัฒนาขององค์กรปกครองส่วนท้องถิ่น (ฉบับที่ 3) พ.ศ. 2561 ข้อ 10</w:t>
      </w:r>
    </w:p>
    <w:p w:rsidR="002529C3" w:rsidRDefault="002529C3" w:rsidP="00727BA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ดังนั้น องค์การบริหารส่วนตำบลท่าตลาด จึงได้จัดทำแผนพัฒนาท้องถิ่น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</w:t>
      </w:r>
      <w:r w:rsidR="00A57120">
        <w:rPr>
          <w:rFonts w:ascii="TH SarabunIT๙" w:hAnsi="TH SarabunIT๙" w:cs="TH SarabunIT๙" w:hint="cs"/>
          <w:sz w:val="32"/>
          <w:szCs w:val="32"/>
          <w:cs/>
        </w:rPr>
        <w:t>14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ขึ้น ตามระเบียบกระทรวงมหาดไทย ว่าด้วยการจัดทำแผนพัฒนาขององค์กรปกครองส่วนท้องถิ่น พ.ศ. 2548 ข้อ 22/1 ซึ่งแก้ไขเพิ่มเติม โดยระเบียบกระทรวงมหาดไทยว่าด้วยการจัดทำ</w:t>
      </w:r>
      <w:r w:rsidR="00775382">
        <w:rPr>
          <w:rFonts w:ascii="TH SarabunIT๙" w:hAnsi="TH SarabunIT๙" w:cs="TH SarabunIT๙" w:hint="cs"/>
          <w:sz w:val="32"/>
          <w:szCs w:val="32"/>
          <w:cs/>
        </w:rPr>
        <w:t>แผลพัฒนาขององค์กรปกครองส่วนท้องถิ่น (ฉบับที่ 3) พ.ศ. 2561 ข้อ 10 ดังนี้</w:t>
      </w:r>
    </w:p>
    <w:p w:rsidR="00775382" w:rsidRDefault="00775382" w:rsidP="00727BA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“ข้อ 22/1 เพื่อประโยชน์ของประชาชน การเปลี่ยนแปลงแผนพัฒนาท้องถิ่น ให้เป็นอำนาจของคณะกรรมการพัฒนาท้องถิ่น  สำหรับองค์การบริหารส่วนตำบลให้ส่งร่างแผนพัฒนาท้องถิ่นที่เปลี่ยนแปลงให้สภาองค์การบริหารส่วนตำบลพิจารณาตามมาตรา 46 แห่งพระราชบัญญัติสภาตำบลและองค์การบริหารส่วนตำบล พ.ศ. 2537 ด้วย</w:t>
      </w:r>
    </w:p>
    <w:p w:rsidR="00775382" w:rsidRPr="007352FE" w:rsidRDefault="00775382" w:rsidP="00727BA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07779">
        <w:rPr>
          <w:rFonts w:ascii="TH SarabunIT๙" w:hAnsi="TH SarabunIT๙" w:cs="TH SarabunIT๙" w:hint="cs"/>
          <w:sz w:val="32"/>
          <w:szCs w:val="32"/>
          <w:cs/>
        </w:rPr>
        <w:t>เมื่อแผนพัฒนาท้องถิ่นตามวรรคหนึ่งได้รับความเห็นชอบแล้ว ให้ส่งแผนพัฒนาท้องถิ่นดงกล่าวให้ผู้บริหารท้องถิ่นประกาศใช้ พร้อมทั้งปิดประกาศให้ประชาชนทราบโดยเปิดเผยไม่น้อยกว่าสามสิบวันแต่วันที่ผู้บริหารท้องถิ่นประกอบใช้</w:t>
      </w:r>
    </w:p>
    <w:p w:rsidR="003B5E10" w:rsidRDefault="003B5E10">
      <w:pPr>
        <w:rPr>
          <w:rFonts w:ascii="TH SarabunIT๙" w:hAnsi="TH SarabunIT๙" w:cs="TH SarabunIT๙"/>
          <w:sz w:val="32"/>
          <w:szCs w:val="32"/>
        </w:rPr>
      </w:pPr>
    </w:p>
    <w:p w:rsidR="003B5E10" w:rsidRDefault="003B5E10">
      <w:pPr>
        <w:rPr>
          <w:rFonts w:ascii="TH SarabunIT๙" w:hAnsi="TH SarabunIT๙" w:cs="TH SarabunIT๙"/>
          <w:sz w:val="32"/>
          <w:szCs w:val="32"/>
        </w:rPr>
      </w:pPr>
    </w:p>
    <w:p w:rsidR="003B5E10" w:rsidRPr="003B5E10" w:rsidRDefault="003B5E10">
      <w:pPr>
        <w:rPr>
          <w:rFonts w:ascii="TH SarabunIT๙" w:hAnsi="TH SarabunIT๙" w:cs="TH SarabunIT๙"/>
          <w:sz w:val="32"/>
          <w:szCs w:val="32"/>
        </w:rPr>
      </w:pPr>
    </w:p>
    <w:sectPr w:rsidR="003B5E10" w:rsidRPr="003B5E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E10"/>
    <w:rsid w:val="00207779"/>
    <w:rsid w:val="002529C3"/>
    <w:rsid w:val="00350348"/>
    <w:rsid w:val="003B5E10"/>
    <w:rsid w:val="00727BA2"/>
    <w:rsid w:val="007352FE"/>
    <w:rsid w:val="00775382"/>
    <w:rsid w:val="00A57120"/>
    <w:rsid w:val="00B06350"/>
    <w:rsid w:val="00D51F3F"/>
    <w:rsid w:val="00E114A1"/>
    <w:rsid w:val="00E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F464A-442E-467D-9CFA-E661CC768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USER-WIN10</dc:creator>
  <cp:lastModifiedBy>USER-WIN10</cp:lastModifiedBy>
  <cp:revision>9</cp:revision>
  <dcterms:created xsi:type="dcterms:W3CDTF">2025-11-13T07:01:00Z</dcterms:created>
  <dcterms:modified xsi:type="dcterms:W3CDTF">2025-11-20T04:29:00Z</dcterms:modified>
</cp:coreProperties>
</file>